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E6" w:rsidRPr="00EB2EE6" w:rsidRDefault="00EB2EE6" w:rsidP="00EB2EE6">
      <w:pPr>
        <w:pStyle w:val="a3"/>
        <w:shd w:val="clear" w:color="auto" w:fill="FFFFFF"/>
        <w:ind w:firstLine="709"/>
        <w:jc w:val="center"/>
        <w:rPr>
          <w:b/>
          <w:sz w:val="36"/>
          <w:szCs w:val="36"/>
        </w:rPr>
      </w:pPr>
      <w:r w:rsidRPr="00EB2EE6">
        <w:rPr>
          <w:b/>
          <w:sz w:val="36"/>
          <w:szCs w:val="36"/>
        </w:rPr>
        <w:t>Доклад</w:t>
      </w:r>
    </w:p>
    <w:p w:rsidR="00EB2EE6" w:rsidRDefault="00EB2EE6" w:rsidP="00EB2EE6">
      <w:pPr>
        <w:pStyle w:val="a3"/>
        <w:shd w:val="clear" w:color="auto" w:fill="FFFFFF"/>
        <w:tabs>
          <w:tab w:val="center" w:pos="5032"/>
          <w:tab w:val="right" w:pos="935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B2EE6">
        <w:rPr>
          <w:b/>
          <w:sz w:val="28"/>
          <w:szCs w:val="28"/>
        </w:rPr>
        <w:t>Организация работы со слабоуспевающими и неуспевающими учащимися</w:t>
      </w:r>
    </w:p>
    <w:p w:rsidR="00EB2EE6" w:rsidRDefault="00EB2EE6" w:rsidP="00EB2EE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(заседание РМО учителей географии г. Майского</w:t>
      </w:r>
      <w:proofErr w:type="gramEnd"/>
    </w:p>
    <w:p w:rsidR="00EB2EE6" w:rsidRDefault="00EB2EE6" w:rsidP="00EB2EE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>Сокурова С.А., учитель географии МКОУ СОШ №2)</w:t>
      </w:r>
    </w:p>
    <w:p w:rsidR="00EB2EE6" w:rsidRPr="00EB2EE6" w:rsidRDefault="00EB2EE6" w:rsidP="00EB2EE6">
      <w:pPr>
        <w:pStyle w:val="a3"/>
        <w:shd w:val="clear" w:color="auto" w:fill="FFFFFF"/>
        <w:ind w:left="4253" w:firstLine="709"/>
        <w:jc w:val="both"/>
        <w:rPr>
          <w:i/>
          <w:sz w:val="28"/>
          <w:szCs w:val="28"/>
        </w:rPr>
      </w:pPr>
      <w:r w:rsidRPr="00EB2EE6">
        <w:rPr>
          <w:i/>
          <w:sz w:val="28"/>
          <w:szCs w:val="28"/>
        </w:rPr>
        <w:t>Думать легко, а превращать мысли в действие</w:t>
      </w:r>
      <w:r>
        <w:rPr>
          <w:i/>
          <w:sz w:val="28"/>
          <w:szCs w:val="28"/>
        </w:rPr>
        <w:t xml:space="preserve"> </w:t>
      </w:r>
      <w:r w:rsidRPr="00EB2EE6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EB2EE6">
        <w:rPr>
          <w:i/>
          <w:sz w:val="28"/>
          <w:szCs w:val="28"/>
        </w:rPr>
        <w:t>самая трудная вещь на свете. И.В.</w:t>
      </w:r>
      <w:r>
        <w:rPr>
          <w:i/>
          <w:sz w:val="28"/>
          <w:szCs w:val="28"/>
        </w:rPr>
        <w:t xml:space="preserve"> </w:t>
      </w:r>
      <w:r w:rsidRPr="00EB2EE6">
        <w:rPr>
          <w:i/>
          <w:sz w:val="28"/>
          <w:szCs w:val="28"/>
        </w:rPr>
        <w:t xml:space="preserve">Гете </w:t>
      </w:r>
    </w:p>
    <w:p w:rsidR="00730D31" w:rsidRPr="00EB2EE6" w:rsidRDefault="00730D31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Личностное развитие человека зависит от его индивидуальных особенностей. С ними связан характер деятельности человека, особенности мышления, круг интересов и запросов, а также его поведение в социуме. Именно поэтому индивидуальные особенности необходимо учитывать в процессе обучения и воспитания. Кроме того, каждому возрасту свойственны определённые особенности в развитии. Известно, что развитие памяти и мыслительных способностей наиболее активно происходит в детском и подростковом возрасте. Если в этот период использовать данные особенности не в полной мере, то позднее будет сложно наверстать упущенное. Вместе с тем, попытки слишком забегать вперёд, не учитывая при этом возрастные и индивидуальные особенности ученика, могут не дать ожидаемого педагогом эффекта.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Цели: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1) Выполнение Закона «Об образовании».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2) Принятие комплексных мер, направленных на повышение успеваемости и качества знаний учащихся.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   Задачи: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1) Создать  условия для успешного усвоения учебных программ обучающимися.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2) Выбрать те педагогические технологии для организации учебного процесса, которые позволят повысить  мотивацию у слабоуспевающих учеников.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lastRenderedPageBreak/>
        <w:t xml:space="preserve">3) Изучить особенности слабоуспевающих  обучающихся,  причины их отставания в учебе и слабой мотивации.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4) Формировать ответственное отношение </w:t>
      </w:r>
      <w:proofErr w:type="gramStart"/>
      <w:r w:rsidRPr="00EB2EE6">
        <w:rPr>
          <w:sz w:val="28"/>
          <w:szCs w:val="28"/>
        </w:rPr>
        <w:t>обучающихся</w:t>
      </w:r>
      <w:proofErr w:type="gramEnd"/>
      <w:r w:rsidRPr="00EB2EE6">
        <w:rPr>
          <w:sz w:val="28"/>
          <w:szCs w:val="28"/>
        </w:rPr>
        <w:t xml:space="preserve"> к учебному труду.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5) Сохранять и укреплять здоровье учеников. </w:t>
      </w:r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Причины, вызывающие школьную неуспеваемость: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нарушения нервной деятельности;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общая неспособность к интеллектуальному труду; 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физическая </w:t>
      </w:r>
      <w:proofErr w:type="spellStart"/>
      <w:r w:rsidRPr="00EB2EE6">
        <w:rPr>
          <w:sz w:val="28"/>
          <w:szCs w:val="28"/>
        </w:rPr>
        <w:t>ослабленность</w:t>
      </w:r>
      <w:proofErr w:type="spellEnd"/>
      <w:r w:rsidRPr="00EB2EE6">
        <w:rPr>
          <w:sz w:val="28"/>
          <w:szCs w:val="28"/>
        </w:rPr>
        <w:t xml:space="preserve">;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 школьная незрелость;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педагогическая запущенность;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недостаточное развитие речи;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боязнь школы, учителей;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инфантилизм (т. е. детскость)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снижение зрения;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социум;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миграции (учащиеся, не владеющие русским языком или владеющие им не в </w:t>
      </w:r>
      <w:proofErr w:type="gramStart"/>
      <w:r w:rsidRPr="00EB2EE6">
        <w:rPr>
          <w:sz w:val="28"/>
          <w:szCs w:val="28"/>
        </w:rPr>
        <w:t>полном</w:t>
      </w:r>
      <w:proofErr w:type="gramEnd"/>
      <w:r w:rsidRPr="00EB2EE6">
        <w:rPr>
          <w:sz w:val="28"/>
          <w:szCs w:val="28"/>
        </w:rPr>
        <w:t xml:space="preserve"> объѐме); 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</w:t>
      </w:r>
      <w:proofErr w:type="gramStart"/>
      <w:r w:rsidRPr="00EB2EE6">
        <w:rPr>
          <w:sz w:val="28"/>
          <w:szCs w:val="28"/>
        </w:rPr>
        <w:t xml:space="preserve">социально-экономическая ситуация, которая снизила материальный уровень жизни людей (родители вынуждены, кроме основной работы, подрабатывать на другой - ребѐнок предоставлен сам себе </w:t>
      </w:r>
      <w:proofErr w:type="gramEnd"/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Оказание помощи неуспевающему ученику на уроке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Создание атмосферы особой доброжелательности при опросе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Снижение темпа опроса, разрешение дольше готовиться у доски.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Предложение учащимся примерного плана ответа.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Разрешение пользоваться наглядными пособиями, помогающими излагать суть явления.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Стимулирование оценкой, подбадриванием, похвалой. </w:t>
      </w:r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Самостоятельная работа учащихся на уроке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Разбивка заданий на дозы, этапы, выделение в сложных заданиях ряда простых, ссылка на аналогичное задание, выполненное ранее.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Напоминание приема и способа выполнения задания.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Указание на необходимость актуализировать то или иное правило.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Ссылка на правила и свойства, которые необходимы для решения задач, упражнений.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Инструктирование о рациональных путях выполнения заданий, требованиях к их оформлению. </w:t>
      </w:r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Стимулирование самостоятельных действий слабоуспевающих</w:t>
      </w:r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Профилактика работы с неуспевающими учениками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Подкреплять сильного ученика при работе в паре со слабы</w:t>
      </w:r>
      <w:proofErr w:type="gramStart"/>
      <w:r w:rsidRPr="00EB2EE6">
        <w:rPr>
          <w:sz w:val="28"/>
          <w:szCs w:val="28"/>
        </w:rPr>
        <w:t>м(</w:t>
      </w:r>
      <w:proofErr w:type="gramEnd"/>
      <w:r w:rsidRPr="00EB2EE6">
        <w:rPr>
          <w:sz w:val="28"/>
          <w:szCs w:val="28"/>
        </w:rPr>
        <w:t>ведущая роль отводится сильному)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lastRenderedPageBreak/>
        <w:t>Проводить дополнительные консультации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Снижать темп опроса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Организовать специальную систему домашних заданий: творческие задания, разбивка домашнего задания  на блоки;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Напоминать прием и способ выполнения задания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Проверять все домашние задания, контролировать выполнение их после уроков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Регулярно оповещать родителей об успеваемости ученика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Особенно важным для учеников с низким уровнем активности является фактор успех</w:t>
      </w:r>
      <w:proofErr w:type="gramStart"/>
      <w:r w:rsidRPr="00EB2EE6">
        <w:rPr>
          <w:sz w:val="28"/>
          <w:szCs w:val="28"/>
        </w:rPr>
        <w:t>а(</w:t>
      </w:r>
      <w:proofErr w:type="gramEnd"/>
      <w:r w:rsidRPr="00EB2EE6">
        <w:rPr>
          <w:sz w:val="28"/>
          <w:szCs w:val="28"/>
        </w:rPr>
        <w:t>необходимо всегда хвалить ученика даже за самые незначительные успехи, чаще обращать внимание коллектива учащихся на успехи такого ученика</w:t>
      </w:r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B2EE6">
        <w:rPr>
          <w:b/>
          <w:bCs/>
          <w:sz w:val="28"/>
          <w:szCs w:val="28"/>
        </w:rPr>
        <w:t>Личностно-ориентированный урок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Урок – основной элемент образовательного процесса, но в системе личностно-ориентированного обучения меняется его функция, форма организации. 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E5747B" w:rsidRPr="00EB2EE6" w:rsidRDefault="00E5747B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При подготовке и проведении личностно-ориентированного урока учитель должен выделить основополагающие направления своей деятельности, выдвигая на первый план ученика, затем деятельность, определяя собственную позицию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Применение на уроке разнообразного дидактического материала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Характер педагогического общения на уроке.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Активизация способов учебной работы</w:t>
      </w:r>
    </w:p>
    <w:p w:rsidR="0041297E" w:rsidRPr="00EB2EE6" w:rsidRDefault="00C14E62" w:rsidP="00EB2EE6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Педагогическая гибкость учителя в работе с учащимися на уроке </w:t>
      </w:r>
    </w:p>
    <w:p w:rsidR="00E5747B" w:rsidRPr="00EB2EE6" w:rsidRDefault="00E5747B" w:rsidP="00EB2EE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Памятка  "Психотерапия неуспеваемости" 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"Не бить </w:t>
      </w:r>
      <w:proofErr w:type="gramStart"/>
      <w:r w:rsidRPr="00EB2EE6">
        <w:rPr>
          <w:sz w:val="28"/>
          <w:szCs w:val="28"/>
        </w:rPr>
        <w:t>лежачего</w:t>
      </w:r>
      <w:proofErr w:type="gramEnd"/>
      <w:r w:rsidRPr="00EB2EE6">
        <w:rPr>
          <w:sz w:val="28"/>
          <w:szCs w:val="28"/>
        </w:rPr>
        <w:t xml:space="preserve">" // Оценку своих знаний обучающийся уже получил и ждет спокойной помощи, а не новых упреков.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Не более одного недостатка в минуту</w:t>
      </w:r>
      <w:proofErr w:type="gramStart"/>
      <w:r w:rsidRPr="00EB2EE6">
        <w:rPr>
          <w:sz w:val="28"/>
          <w:szCs w:val="28"/>
        </w:rPr>
        <w:t xml:space="preserve"> // И</w:t>
      </w:r>
      <w:proofErr w:type="gramEnd"/>
      <w:r w:rsidRPr="00EB2EE6">
        <w:rPr>
          <w:sz w:val="28"/>
          <w:szCs w:val="28"/>
        </w:rPr>
        <w:t xml:space="preserve">збавляя человека от недостатков, знайте меру. Иначе человек станет нечувствительным к вашим оценкам. По возможности выберите из множества недостатков </w:t>
      </w:r>
      <w:r w:rsidRPr="00EB2EE6">
        <w:rPr>
          <w:sz w:val="28"/>
          <w:szCs w:val="28"/>
        </w:rPr>
        <w:lastRenderedPageBreak/>
        <w:t xml:space="preserve">тот, который особенно непереносим, который хотите ликвидировать в первую очередь, и помогайте бороться с ним. 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"За двумя зайцами погонишься…" // Начните с ликвидации тех учебных трудностей, которые в первую очередь значимы для самого учащегося.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Хвалить исполнителя, критиковать исполнение // Оценка должна иметь точный адрес. Критика должна быть как можно более безличной.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Сравнивайте сегодняшние успехи учащегося с его собственными вчерашними неудачами</w:t>
      </w:r>
      <w:proofErr w:type="gramStart"/>
      <w:r w:rsidRPr="00EB2EE6">
        <w:rPr>
          <w:sz w:val="28"/>
          <w:szCs w:val="28"/>
        </w:rPr>
        <w:t xml:space="preserve"> // Д</w:t>
      </w:r>
      <w:proofErr w:type="gramEnd"/>
      <w:r w:rsidRPr="00EB2EE6">
        <w:rPr>
          <w:sz w:val="28"/>
          <w:szCs w:val="28"/>
        </w:rPr>
        <w:t xml:space="preserve">аже самый малый успех – это победа над собой, и она должна быть замечена и оценена по заслугам.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Не скупитесь на похвалу</w:t>
      </w:r>
      <w:proofErr w:type="gramStart"/>
      <w:r w:rsidRPr="00EB2EE6">
        <w:rPr>
          <w:sz w:val="28"/>
          <w:szCs w:val="28"/>
        </w:rPr>
        <w:t xml:space="preserve"> // В</w:t>
      </w:r>
      <w:proofErr w:type="gramEnd"/>
      <w:r w:rsidRPr="00EB2EE6">
        <w:rPr>
          <w:sz w:val="28"/>
          <w:szCs w:val="28"/>
        </w:rPr>
        <w:t xml:space="preserve">ыделите из потока неудач крошечный островок, соломинку успеха, и возникнет плацдарм, с которого можно вести наступление на незнание и неумение.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Техника оценочной безопасности</w:t>
      </w:r>
      <w:proofErr w:type="gramStart"/>
      <w:r w:rsidRPr="00EB2EE6">
        <w:rPr>
          <w:sz w:val="28"/>
          <w:szCs w:val="28"/>
        </w:rPr>
        <w:t xml:space="preserve"> // О</w:t>
      </w:r>
      <w:proofErr w:type="gramEnd"/>
      <w:r w:rsidRPr="00EB2EE6">
        <w:rPr>
          <w:sz w:val="28"/>
          <w:szCs w:val="28"/>
        </w:rPr>
        <w:t xml:space="preserve">ценивать деятельность дробно, дифференцированно. Возникает деловая мотивация учения: "Еще не знаю, но могу и хочу знать".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Ставьте перед учащимися предельно конкретные и реальные цели</w:t>
      </w:r>
      <w:proofErr w:type="gramStart"/>
      <w:r w:rsidRPr="00EB2EE6">
        <w:rPr>
          <w:sz w:val="28"/>
          <w:szCs w:val="28"/>
        </w:rPr>
        <w:t xml:space="preserve"> // Н</w:t>
      </w:r>
      <w:proofErr w:type="gramEnd"/>
      <w:r w:rsidRPr="00EB2EE6">
        <w:rPr>
          <w:sz w:val="28"/>
          <w:szCs w:val="28"/>
        </w:rPr>
        <w:t xml:space="preserve">е искушайте его невыполнимыми целями. </w:t>
      </w:r>
    </w:p>
    <w:p w:rsidR="0041297E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Учащийся не объект, а соучастник оценки // 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 </w:t>
      </w:r>
    </w:p>
    <w:p w:rsidR="00EB2EE6" w:rsidRPr="00EB2EE6" w:rsidRDefault="00C14E62" w:rsidP="00EB2EE6">
      <w:pPr>
        <w:pStyle w:val="a3"/>
        <w:numPr>
          <w:ilvl w:val="0"/>
          <w:numId w:val="10"/>
        </w:num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B2EE6">
        <w:rPr>
          <w:sz w:val="28"/>
          <w:szCs w:val="28"/>
        </w:rPr>
        <w:t>Сравнивайте достижения // Оценка должна</w:t>
      </w:r>
      <w:proofErr w:type="gramEnd"/>
      <w:r w:rsidRPr="00EB2EE6">
        <w:rPr>
          <w:sz w:val="28"/>
          <w:szCs w:val="28"/>
        </w:rPr>
        <w:t xml:space="preserve"> выражаться в каких-либо зримых знаках: графиках, таблицах, которые помогут сравнить вчерашние и сегодняшние достижения учащегося </w:t>
      </w:r>
    </w:p>
    <w:p w:rsidR="00E5747B" w:rsidRPr="00EB2EE6" w:rsidRDefault="00E5747B" w:rsidP="00EB2EE6">
      <w:pPr>
        <w:pStyle w:val="a3"/>
        <w:shd w:val="clear" w:color="auto" w:fill="FFFFFF"/>
        <w:ind w:left="720"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>Дети очень разные одни яркие, талантливые, другие не очень.</w:t>
      </w:r>
    </w:p>
    <w:p w:rsidR="00E5747B" w:rsidRPr="00EB2EE6" w:rsidRDefault="00E5747B" w:rsidP="00EB2EE6">
      <w:pPr>
        <w:pStyle w:val="a3"/>
        <w:shd w:val="clear" w:color="auto" w:fill="FFFFFF"/>
        <w:ind w:left="720"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 </w:t>
      </w:r>
    </w:p>
    <w:p w:rsidR="00E5747B" w:rsidRPr="00EB2EE6" w:rsidRDefault="00E5747B" w:rsidP="00EB2EE6">
      <w:pPr>
        <w:pStyle w:val="a3"/>
        <w:shd w:val="clear" w:color="auto" w:fill="FFFFFF"/>
        <w:ind w:left="284"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Но каждый должен </w:t>
      </w:r>
      <w:proofErr w:type="spellStart"/>
      <w:r w:rsidRPr="00EB2EE6">
        <w:rPr>
          <w:sz w:val="28"/>
          <w:szCs w:val="28"/>
        </w:rPr>
        <w:t>самореализоваться</w:t>
      </w:r>
      <w:proofErr w:type="spellEnd"/>
      <w:r w:rsidRPr="00EB2EE6">
        <w:rPr>
          <w:sz w:val="28"/>
          <w:szCs w:val="28"/>
        </w:rPr>
        <w:t>.</w:t>
      </w:r>
    </w:p>
    <w:p w:rsidR="00E5747B" w:rsidRPr="00EB2EE6" w:rsidRDefault="00E5747B" w:rsidP="00EB2EE6">
      <w:pPr>
        <w:pStyle w:val="a3"/>
        <w:shd w:val="clear" w:color="auto" w:fill="FFFFFF"/>
        <w:ind w:left="284" w:firstLine="709"/>
        <w:jc w:val="both"/>
        <w:rPr>
          <w:sz w:val="28"/>
          <w:szCs w:val="28"/>
        </w:rPr>
      </w:pPr>
      <w:r w:rsidRPr="00EB2EE6">
        <w:rPr>
          <w:sz w:val="28"/>
          <w:szCs w:val="28"/>
        </w:rPr>
        <w:t xml:space="preserve">                                     Желаю вам этого! </w:t>
      </w:r>
    </w:p>
    <w:p w:rsidR="005B5194" w:rsidRDefault="005B5194" w:rsidP="00EB2EE6">
      <w:pPr>
        <w:spacing w:line="240" w:lineRule="auto"/>
        <w:ind w:firstLine="709"/>
        <w:jc w:val="both"/>
      </w:pPr>
    </w:p>
    <w:sectPr w:rsidR="005B5194" w:rsidSect="005B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F89"/>
    <w:multiLevelType w:val="hybridMultilevel"/>
    <w:tmpl w:val="EF8A415C"/>
    <w:lvl w:ilvl="0" w:tplc="F33AC3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7AE7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27D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655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E41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418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C0B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82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8608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E007A"/>
    <w:multiLevelType w:val="hybridMultilevel"/>
    <w:tmpl w:val="08E6DA4C"/>
    <w:lvl w:ilvl="0" w:tplc="1F5C6D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3C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8FD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296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BC9E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7E6E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0A1E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211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02E0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7D52CF"/>
    <w:multiLevelType w:val="hybridMultilevel"/>
    <w:tmpl w:val="AABC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6F0"/>
    <w:multiLevelType w:val="hybridMultilevel"/>
    <w:tmpl w:val="D290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1914"/>
    <w:multiLevelType w:val="hybridMultilevel"/>
    <w:tmpl w:val="69927328"/>
    <w:lvl w:ilvl="0" w:tplc="35A2FF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897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4E60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B620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28DE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832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0A6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8FE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4E0E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9113A3"/>
    <w:multiLevelType w:val="hybridMultilevel"/>
    <w:tmpl w:val="1EB8BD3A"/>
    <w:lvl w:ilvl="0" w:tplc="CAC8E1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498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E37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621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EC0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E8D9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43C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A57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052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300883"/>
    <w:multiLevelType w:val="hybridMultilevel"/>
    <w:tmpl w:val="6CB4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84A5C"/>
    <w:multiLevelType w:val="hybridMultilevel"/>
    <w:tmpl w:val="CA20B710"/>
    <w:lvl w:ilvl="0" w:tplc="746A71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0B9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86F9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E1E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E9E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46C0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8C0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22A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F23C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DF1E5B"/>
    <w:multiLevelType w:val="hybridMultilevel"/>
    <w:tmpl w:val="971A4D68"/>
    <w:lvl w:ilvl="0" w:tplc="E444B102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35459C2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D96C99C4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46E7C5C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C0E3FE8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F8CD83A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484A8E8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B749984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D80AE62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9">
    <w:nsid w:val="5BF50260"/>
    <w:multiLevelType w:val="hybridMultilevel"/>
    <w:tmpl w:val="7466D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54D52"/>
    <w:multiLevelType w:val="hybridMultilevel"/>
    <w:tmpl w:val="FDAA03AA"/>
    <w:lvl w:ilvl="0" w:tplc="E9AABE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CA7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047A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A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0A4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44D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CF2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82A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425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31"/>
    <w:rsid w:val="0005665C"/>
    <w:rsid w:val="0041297E"/>
    <w:rsid w:val="005B5194"/>
    <w:rsid w:val="00730D31"/>
    <w:rsid w:val="008A66D3"/>
    <w:rsid w:val="00B90506"/>
    <w:rsid w:val="00C14E62"/>
    <w:rsid w:val="00C94C4D"/>
    <w:rsid w:val="00E5747B"/>
    <w:rsid w:val="00EB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94"/>
  </w:style>
  <w:style w:type="paragraph" w:styleId="1">
    <w:name w:val="heading 1"/>
    <w:basedOn w:val="a"/>
    <w:link w:val="10"/>
    <w:uiPriority w:val="9"/>
    <w:qFormat/>
    <w:rsid w:val="00730D31"/>
    <w:pPr>
      <w:spacing w:after="0" w:line="480" w:lineRule="atLeast"/>
      <w:outlineLvl w:val="0"/>
    </w:pPr>
    <w:rPr>
      <w:rFonts w:ascii="Georgia" w:eastAsia="Times New Roman" w:hAnsi="Georgia" w:cs="Times New Roman"/>
      <w:color w:val="D4007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D31"/>
    <w:rPr>
      <w:rFonts w:ascii="Georgia" w:eastAsia="Times New Roman" w:hAnsi="Georgia" w:cs="Times New Roman"/>
      <w:color w:val="D4007E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57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1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5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5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9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2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6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88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9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2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7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4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0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968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санета</dc:creator>
  <cp:lastModifiedBy>Пользователь Windows</cp:lastModifiedBy>
  <cp:revision>5</cp:revision>
  <dcterms:created xsi:type="dcterms:W3CDTF">2017-03-27T20:34:00Z</dcterms:created>
  <dcterms:modified xsi:type="dcterms:W3CDTF">2018-09-08T09:33:00Z</dcterms:modified>
</cp:coreProperties>
</file>